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33CD" w14:textId="77777777" w:rsidR="00800F73" w:rsidRPr="00A842A5" w:rsidRDefault="000E4768" w:rsidP="000E476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  <w:r w:rsidRPr="00A842A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  <w:t xml:space="preserve">KIRSAL KALKINMA YATIRIM PROGRAMI </w:t>
      </w:r>
    </w:p>
    <w:p w14:paraId="74F31E1B" w14:textId="77777777" w:rsidR="00E6752C" w:rsidRPr="00A842A5" w:rsidRDefault="00800F73" w:rsidP="000E476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  <w:r w:rsidRPr="00A842A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  <w:t xml:space="preserve">TASARRUFLU TARIMSAL SULAMA SİSTEMLERİ  </w:t>
      </w:r>
      <w:r w:rsidR="000E4768" w:rsidRPr="00A842A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  <w:t>2026 YILI DESTEKLERİ</w:t>
      </w:r>
    </w:p>
    <w:p w14:paraId="2DD6DB75" w14:textId="6F7E4A51" w:rsidR="00AB5A18" w:rsidRDefault="00AB5A18" w:rsidP="00E675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tr-TR"/>
        </w:rPr>
      </w:pPr>
      <w:r w:rsidRPr="004F5027">
        <w:rPr>
          <w:rFonts w:ascii="Arial" w:eastAsia="Times New Roman" w:hAnsi="Arial" w:cs="Arial"/>
          <w:color w:val="1F1F1F"/>
          <w:sz w:val="24"/>
          <w:szCs w:val="24"/>
          <w:lang w:eastAsia="tr-TR"/>
        </w:rPr>
        <w:t xml:space="preserve">Tarım ve Orman Bakanlığı, suyun etkin kullanımını sağlamak ve üreticilerimizin gelirini artırmak amacıyla tasarruflu sulama sistemlerine </w:t>
      </w:r>
      <w:r w:rsidRPr="004F5027">
        <w:rPr>
          <w:rFonts w:ascii="Arial" w:eastAsia="Times New Roman" w:hAnsi="Arial" w:cs="Arial"/>
          <w:b/>
          <w:bCs/>
          <w:color w:val="1F1F1F"/>
          <w:sz w:val="24"/>
          <w:szCs w:val="24"/>
          <w:lang w:eastAsia="tr-TR"/>
        </w:rPr>
        <w:t>%50 ile %70 arasında hibe desteği</w:t>
      </w:r>
      <w:r w:rsidRPr="004F5027">
        <w:rPr>
          <w:rFonts w:ascii="Arial" w:eastAsia="Times New Roman" w:hAnsi="Arial" w:cs="Arial"/>
          <w:color w:val="1F1F1F"/>
          <w:sz w:val="24"/>
          <w:szCs w:val="24"/>
          <w:lang w:eastAsia="tr-TR"/>
        </w:rPr>
        <w:t xml:space="preserve"> </w:t>
      </w:r>
      <w:r w:rsidR="00D044BD">
        <w:rPr>
          <w:rFonts w:ascii="Arial" w:eastAsia="Times New Roman" w:hAnsi="Arial" w:cs="Arial"/>
          <w:color w:val="1F1F1F"/>
          <w:sz w:val="24"/>
          <w:szCs w:val="24"/>
          <w:lang w:eastAsia="tr-TR"/>
        </w:rPr>
        <w:t>verilecektir.</w:t>
      </w:r>
    </w:p>
    <w:p w14:paraId="26ADF5D7" w14:textId="77777777" w:rsidR="00E6752C" w:rsidRPr="004F5027" w:rsidRDefault="00E6752C" w:rsidP="00E675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tr-TR"/>
        </w:rPr>
      </w:pPr>
    </w:p>
    <w:p w14:paraId="7ABD06E1" w14:textId="77777777" w:rsidR="00AB5A18" w:rsidRPr="004F5027" w:rsidRDefault="00A842A5" w:rsidP="00E6752C">
      <w:pPr>
        <w:pStyle w:val="Balk3"/>
        <w:spacing w:before="0" w:line="240" w:lineRule="auto"/>
      </w:pPr>
      <w:r w:rsidRPr="004F5027">
        <w:rPr>
          <w:rFonts w:ascii="Segoe UI Symbol" w:hAnsi="Segoe UI Symbol" w:cs="Segoe UI Symbol"/>
          <w:color w:val="FF0000"/>
        </w:rPr>
        <w:t>💧</w:t>
      </w:r>
      <w:r w:rsidRPr="004F5027">
        <w:t xml:space="preserve"> </w:t>
      </w:r>
      <w:r w:rsidRPr="00A842A5">
        <w:rPr>
          <w:b/>
          <w:color w:val="000000" w:themeColor="text1"/>
        </w:rPr>
        <w:t>DESTEKLENEN YATIRIM KONULARI VE HİBE ORANLARI</w:t>
      </w:r>
    </w:p>
    <w:p w14:paraId="40BDD468" w14:textId="5AF5F631" w:rsidR="00AB5A18" w:rsidRPr="004F5027" w:rsidRDefault="00AB5A18" w:rsidP="00E6752C">
      <w:pPr>
        <w:pStyle w:val="NormalWeb"/>
        <w:spacing w:before="0" w:beforeAutospacing="0" w:after="0" w:afterAutospacing="0"/>
      </w:pPr>
    </w:p>
    <w:tbl>
      <w:tblPr>
        <w:tblW w:w="8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5"/>
        <w:gridCol w:w="2396"/>
      </w:tblGrid>
      <w:tr w:rsidR="00AB5A18" w:rsidRPr="004F5027" w14:paraId="31AF1BC0" w14:textId="77777777" w:rsidTr="00526056">
        <w:trPr>
          <w:trHeight w:val="278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A7E8F" w14:textId="77777777" w:rsidR="00AB5A18" w:rsidRPr="004F5027" w:rsidRDefault="00AB5A18" w:rsidP="00E6752C">
            <w:pPr>
              <w:spacing w:after="0" w:line="240" w:lineRule="auto"/>
              <w:rPr>
                <w:sz w:val="24"/>
                <w:szCs w:val="24"/>
              </w:rPr>
            </w:pPr>
            <w:r w:rsidRPr="004F5027">
              <w:rPr>
                <w:rStyle w:val="Gl"/>
                <w:sz w:val="24"/>
                <w:szCs w:val="24"/>
              </w:rPr>
              <w:t>Yatırım Konusu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6198D" w14:textId="77777777" w:rsidR="00AB5A18" w:rsidRPr="004F5027" w:rsidRDefault="00AB5A18" w:rsidP="005260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5027">
              <w:rPr>
                <w:rStyle w:val="Gl"/>
                <w:sz w:val="24"/>
                <w:szCs w:val="24"/>
              </w:rPr>
              <w:t>Hibe Oranı</w:t>
            </w:r>
          </w:p>
        </w:tc>
      </w:tr>
      <w:tr w:rsidR="00AB5A18" w:rsidRPr="004F5027" w14:paraId="12D5EB8C" w14:textId="77777777" w:rsidTr="00526056">
        <w:trPr>
          <w:trHeight w:val="29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87350" w14:textId="77777777" w:rsidR="00AB5A18" w:rsidRPr="004F5027" w:rsidRDefault="00AB5A18" w:rsidP="00E6752C">
            <w:pPr>
              <w:spacing w:after="0" w:line="240" w:lineRule="auto"/>
              <w:rPr>
                <w:sz w:val="24"/>
                <w:szCs w:val="24"/>
              </w:rPr>
            </w:pPr>
            <w:r w:rsidRPr="004F5027">
              <w:rPr>
                <w:b/>
                <w:bCs/>
                <w:sz w:val="24"/>
                <w:szCs w:val="24"/>
              </w:rPr>
              <w:t>Yüzey Altı Damla Sulama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C8062" w14:textId="77777777" w:rsidR="00AB5A18" w:rsidRPr="004F5027" w:rsidRDefault="00AB5A18" w:rsidP="00C97DE0">
            <w:pPr>
              <w:pStyle w:val="NormalWeb"/>
              <w:spacing w:before="0" w:beforeAutospacing="0" w:after="0" w:afterAutospacing="0"/>
              <w:jc w:val="center"/>
            </w:pPr>
            <w:r w:rsidRPr="004F5027">
              <w:rPr>
                <w:rStyle w:val="citation-23"/>
                <w:b/>
                <w:bCs/>
              </w:rPr>
              <w:t>%70</w:t>
            </w:r>
          </w:p>
        </w:tc>
      </w:tr>
      <w:tr w:rsidR="00AB5A18" w:rsidRPr="004F5027" w14:paraId="5BEDB1E7" w14:textId="77777777" w:rsidTr="00526056">
        <w:trPr>
          <w:trHeight w:val="29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A1953" w14:textId="77777777" w:rsidR="00AB5A18" w:rsidRPr="004F5027" w:rsidRDefault="00AB5A18" w:rsidP="00E6752C">
            <w:pPr>
              <w:spacing w:after="0" w:line="240" w:lineRule="auto"/>
              <w:rPr>
                <w:sz w:val="24"/>
                <w:szCs w:val="24"/>
              </w:rPr>
            </w:pPr>
            <w:r w:rsidRPr="004F5027">
              <w:rPr>
                <w:b/>
                <w:bCs/>
                <w:sz w:val="24"/>
                <w:szCs w:val="24"/>
              </w:rPr>
              <w:t>Akıllı Sulama ve Otomasyon Sistemleri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A593A" w14:textId="77777777" w:rsidR="00AB5A18" w:rsidRPr="004F5027" w:rsidRDefault="00AB5A18" w:rsidP="00C97DE0">
            <w:pPr>
              <w:pStyle w:val="NormalWeb"/>
              <w:spacing w:before="0" w:beforeAutospacing="0" w:after="0" w:afterAutospacing="0"/>
              <w:jc w:val="center"/>
            </w:pPr>
            <w:r w:rsidRPr="004F5027">
              <w:rPr>
                <w:rStyle w:val="citation-22"/>
                <w:b/>
                <w:bCs/>
              </w:rPr>
              <w:t>%70</w:t>
            </w:r>
          </w:p>
        </w:tc>
      </w:tr>
      <w:tr w:rsidR="00AB5A18" w:rsidRPr="004F5027" w14:paraId="08C346A8" w14:textId="77777777" w:rsidTr="00526056">
        <w:trPr>
          <w:trHeight w:val="27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ECEB9" w14:textId="77777777" w:rsidR="00AB5A18" w:rsidRPr="004F5027" w:rsidRDefault="00AB5A18" w:rsidP="00E6752C">
            <w:pPr>
              <w:spacing w:after="0" w:line="240" w:lineRule="auto"/>
              <w:rPr>
                <w:sz w:val="24"/>
                <w:szCs w:val="24"/>
              </w:rPr>
            </w:pPr>
            <w:r w:rsidRPr="004F5027">
              <w:rPr>
                <w:b/>
                <w:bCs/>
                <w:sz w:val="24"/>
                <w:szCs w:val="24"/>
              </w:rPr>
              <w:t>Su Kısıtı Olan Havzalardaki Tüm Yatırımlar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D66F3" w14:textId="77777777" w:rsidR="00AB5A18" w:rsidRPr="004F5027" w:rsidRDefault="00AB5A18" w:rsidP="00C97DE0">
            <w:pPr>
              <w:pStyle w:val="NormalWeb"/>
              <w:spacing w:before="0" w:beforeAutospacing="0" w:after="0" w:afterAutospacing="0"/>
              <w:jc w:val="center"/>
            </w:pPr>
            <w:r w:rsidRPr="004F5027">
              <w:rPr>
                <w:rStyle w:val="citation-21"/>
                <w:b/>
                <w:bCs/>
              </w:rPr>
              <w:t>%70</w:t>
            </w:r>
          </w:p>
        </w:tc>
      </w:tr>
      <w:tr w:rsidR="00AB5A18" w:rsidRPr="004F5027" w14:paraId="3843572A" w14:textId="77777777" w:rsidTr="00526056">
        <w:trPr>
          <w:trHeight w:val="29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A4E5B" w14:textId="77777777" w:rsidR="00AB5A18" w:rsidRPr="004F5027" w:rsidRDefault="00AB5A18" w:rsidP="00E6752C">
            <w:pPr>
              <w:spacing w:after="0" w:line="240" w:lineRule="auto"/>
              <w:rPr>
                <w:sz w:val="24"/>
                <w:szCs w:val="24"/>
              </w:rPr>
            </w:pPr>
            <w:r w:rsidRPr="004F5027">
              <w:rPr>
                <w:b/>
                <w:bCs/>
                <w:sz w:val="24"/>
                <w:szCs w:val="24"/>
              </w:rPr>
              <w:t>Mikro Yağmurlama Sulama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CE328" w14:textId="77777777" w:rsidR="00AB5A18" w:rsidRPr="004F5027" w:rsidRDefault="00AB5A18" w:rsidP="00C97DE0">
            <w:pPr>
              <w:pStyle w:val="NormalWeb"/>
              <w:spacing w:before="0" w:beforeAutospacing="0" w:after="0" w:afterAutospacing="0"/>
              <w:jc w:val="center"/>
            </w:pPr>
            <w:r w:rsidRPr="004F5027">
              <w:rPr>
                <w:rStyle w:val="citation-20"/>
                <w:b/>
                <w:bCs/>
              </w:rPr>
              <w:t>%60</w:t>
            </w:r>
          </w:p>
        </w:tc>
      </w:tr>
      <w:tr w:rsidR="00AB5A18" w:rsidRPr="004F5027" w14:paraId="3BCD958B" w14:textId="77777777" w:rsidTr="00526056">
        <w:trPr>
          <w:trHeight w:val="27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3B3BD" w14:textId="77777777" w:rsidR="00AB5A18" w:rsidRPr="004F5027" w:rsidRDefault="00AB5A18" w:rsidP="00E6752C">
            <w:pPr>
              <w:spacing w:after="0" w:line="240" w:lineRule="auto"/>
              <w:rPr>
                <w:sz w:val="24"/>
                <w:szCs w:val="24"/>
              </w:rPr>
            </w:pPr>
            <w:r w:rsidRPr="004F5027">
              <w:rPr>
                <w:b/>
                <w:bCs/>
                <w:sz w:val="24"/>
                <w:szCs w:val="24"/>
              </w:rPr>
              <w:t>Güneş Enerjili Sulama (Sistem + Panel)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0618" w14:textId="77777777" w:rsidR="00AB5A18" w:rsidRPr="004F5027" w:rsidRDefault="00AB5A18" w:rsidP="00C97DE0">
            <w:pPr>
              <w:pStyle w:val="NormalWeb"/>
              <w:spacing w:before="0" w:beforeAutospacing="0" w:after="0" w:afterAutospacing="0"/>
              <w:jc w:val="center"/>
            </w:pPr>
            <w:r w:rsidRPr="004F5027">
              <w:rPr>
                <w:rStyle w:val="citation-19"/>
                <w:b/>
                <w:bCs/>
              </w:rPr>
              <w:t>%60</w:t>
            </w:r>
          </w:p>
        </w:tc>
      </w:tr>
      <w:tr w:rsidR="00AB5A18" w:rsidRPr="004F5027" w14:paraId="4BAC0896" w14:textId="77777777" w:rsidTr="00526056">
        <w:trPr>
          <w:trHeight w:val="29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ED2A1" w14:textId="77777777" w:rsidR="00AB5A18" w:rsidRPr="004F5027" w:rsidRDefault="00AB5A18" w:rsidP="00E6752C">
            <w:pPr>
              <w:spacing w:after="0" w:line="240" w:lineRule="auto"/>
              <w:rPr>
                <w:sz w:val="24"/>
                <w:szCs w:val="24"/>
              </w:rPr>
            </w:pPr>
            <w:r w:rsidRPr="004F5027">
              <w:rPr>
                <w:b/>
                <w:bCs/>
                <w:sz w:val="24"/>
                <w:szCs w:val="24"/>
              </w:rPr>
              <w:t>Center Pivot, Lineer ve Tamburlu Sistemler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36239" w14:textId="77777777" w:rsidR="00AB5A18" w:rsidRPr="004F5027" w:rsidRDefault="00AB5A18" w:rsidP="00C97DE0">
            <w:pPr>
              <w:pStyle w:val="NormalWeb"/>
              <w:spacing w:before="0" w:beforeAutospacing="0" w:after="0" w:afterAutospacing="0"/>
              <w:jc w:val="center"/>
            </w:pPr>
            <w:r w:rsidRPr="004F5027">
              <w:rPr>
                <w:rStyle w:val="citation-18"/>
                <w:b/>
                <w:bCs/>
              </w:rPr>
              <w:t>%60</w:t>
            </w:r>
          </w:p>
        </w:tc>
      </w:tr>
      <w:tr w:rsidR="00AB5A18" w:rsidRPr="004F5027" w14:paraId="46BC8F81" w14:textId="77777777" w:rsidTr="00526056">
        <w:trPr>
          <w:trHeight w:val="27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24134" w14:textId="77777777" w:rsidR="00AB5A18" w:rsidRPr="004F5027" w:rsidRDefault="00AB5A18" w:rsidP="00E6752C">
            <w:pPr>
              <w:spacing w:after="0" w:line="240" w:lineRule="auto"/>
              <w:rPr>
                <w:sz w:val="24"/>
                <w:szCs w:val="24"/>
              </w:rPr>
            </w:pPr>
            <w:r w:rsidRPr="004F5027">
              <w:rPr>
                <w:b/>
                <w:bCs/>
                <w:sz w:val="24"/>
                <w:szCs w:val="24"/>
              </w:rPr>
              <w:t>Tarla İçi Damla ve Yağmurlama Sistemleri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C3226" w14:textId="77777777" w:rsidR="00AB5A18" w:rsidRPr="004F5027" w:rsidRDefault="00AB5A18" w:rsidP="00C97DE0">
            <w:pPr>
              <w:pStyle w:val="NormalWeb"/>
              <w:spacing w:before="0" w:beforeAutospacing="0" w:after="0" w:afterAutospacing="0"/>
              <w:jc w:val="center"/>
            </w:pPr>
            <w:r w:rsidRPr="004F5027">
              <w:rPr>
                <w:rStyle w:val="citation-17"/>
                <w:b/>
                <w:bCs/>
              </w:rPr>
              <w:t>%50</w:t>
            </w:r>
          </w:p>
        </w:tc>
      </w:tr>
    </w:tbl>
    <w:p w14:paraId="4ADA2E71" w14:textId="77777777" w:rsidR="00E6752C" w:rsidRDefault="00E6752C" w:rsidP="00E6752C">
      <w:pPr>
        <w:spacing w:after="0" w:line="240" w:lineRule="auto"/>
        <w:rPr>
          <w:rStyle w:val="citation-16"/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</w:pPr>
    </w:p>
    <w:p w14:paraId="2F347214" w14:textId="77777777" w:rsidR="00826F4A" w:rsidRPr="004F5027" w:rsidRDefault="00AB5A18" w:rsidP="00E6752C">
      <w:pPr>
        <w:spacing w:after="0" w:line="240" w:lineRule="auto"/>
        <w:rPr>
          <w:rStyle w:val="citation-16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4F5027">
        <w:rPr>
          <w:rStyle w:val="citation-16"/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Önemli:</w:t>
      </w:r>
      <w:r w:rsidRPr="004F5027">
        <w:rPr>
          <w:rStyle w:val="citation-16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Hibeye esas proje tutarı üst limiti </w:t>
      </w:r>
      <w:r w:rsidRPr="004F5027">
        <w:rPr>
          <w:rStyle w:val="citation-16"/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10.000.000 TL</w:t>
      </w:r>
      <w:r w:rsidRPr="004F5027">
        <w:rPr>
          <w:rStyle w:val="citation-16"/>
          <w:rFonts w:ascii="Arial" w:hAnsi="Arial" w:cs="Arial"/>
          <w:color w:val="FF0000"/>
          <w:sz w:val="24"/>
          <w:szCs w:val="24"/>
          <w:shd w:val="clear" w:color="auto" w:fill="FFFFFF"/>
        </w:rPr>
        <w:t>'dir.</w:t>
      </w:r>
    </w:p>
    <w:p w14:paraId="0A09389E" w14:textId="77777777" w:rsidR="00246338" w:rsidRPr="00A842A5" w:rsidRDefault="00A842A5" w:rsidP="00E6752C">
      <w:pPr>
        <w:pStyle w:val="Balk3"/>
        <w:spacing w:before="0" w:line="240" w:lineRule="auto"/>
        <w:rPr>
          <w:b/>
          <w:color w:val="000000" w:themeColor="text1"/>
        </w:rPr>
      </w:pPr>
      <w:r w:rsidRPr="00A842A5">
        <w:rPr>
          <w:rFonts w:ascii="Segoe UI Symbol" w:hAnsi="Segoe UI Symbol" w:cs="Segoe UI Symbol"/>
          <w:b/>
          <w:color w:val="000000" w:themeColor="text1"/>
        </w:rPr>
        <w:t>👤</w:t>
      </w:r>
      <w:r w:rsidRPr="00A842A5">
        <w:rPr>
          <w:b/>
          <w:color w:val="000000" w:themeColor="text1"/>
        </w:rPr>
        <w:t xml:space="preserve"> KİMLER BAŞVURABİLİR?</w:t>
      </w:r>
    </w:p>
    <w:p w14:paraId="1ECDC697" w14:textId="77777777" w:rsidR="00246338" w:rsidRPr="004F5027" w:rsidRDefault="00246338" w:rsidP="00E6752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4F5027">
        <w:rPr>
          <w:rStyle w:val="citation-15"/>
          <w:rFonts w:eastAsiaTheme="majorEastAsia"/>
          <w:b/>
          <w:bCs/>
        </w:rPr>
        <w:t>Bakanlık kayıt sistemlerine (ÇKS vb.) kayıtlı olan;</w:t>
      </w:r>
      <w:r w:rsidRPr="004F5027">
        <w:rPr>
          <w:rStyle w:val="citation-15"/>
          <w:rFonts w:eastAsiaTheme="majorEastAsia"/>
        </w:rPr>
        <w:t xml:space="preserve"> </w:t>
      </w:r>
    </w:p>
    <w:p w14:paraId="57484361" w14:textId="77777777" w:rsidR="00246338" w:rsidRPr="004F5027" w:rsidRDefault="00246338" w:rsidP="00E6752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4F5027">
        <w:rPr>
          <w:rStyle w:val="citation-14"/>
        </w:rPr>
        <w:t xml:space="preserve">Gerçek kişiler, </w:t>
      </w:r>
    </w:p>
    <w:p w14:paraId="0A4DC6BE" w14:textId="77777777" w:rsidR="00246338" w:rsidRPr="004F5027" w:rsidRDefault="00246338" w:rsidP="00E6752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4F5027">
        <w:rPr>
          <w:rStyle w:val="citation-13"/>
        </w:rPr>
        <w:t xml:space="preserve">Limited, Anonim ve Kolektif şirketler, </w:t>
      </w:r>
    </w:p>
    <w:p w14:paraId="64CE2D14" w14:textId="77777777" w:rsidR="00246338" w:rsidRPr="004F5027" w:rsidRDefault="00246338" w:rsidP="00E6752C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4F5027">
        <w:rPr>
          <w:rStyle w:val="citation-12"/>
        </w:rPr>
        <w:t xml:space="preserve">Sulama kooperatifleri ve birlikleri. </w:t>
      </w:r>
    </w:p>
    <w:p w14:paraId="54A45219" w14:textId="77777777" w:rsidR="00246338" w:rsidRDefault="00246338" w:rsidP="00E6752C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citation-11"/>
        </w:rPr>
      </w:pPr>
      <w:r w:rsidRPr="004F5027">
        <w:rPr>
          <w:rStyle w:val="citation-11"/>
          <w:b/>
          <w:bCs/>
        </w:rPr>
        <w:t>Genç (18-41 yaş arası) ve Kadın Girişimcilere</w:t>
      </w:r>
      <w:r w:rsidRPr="004F5027">
        <w:rPr>
          <w:rStyle w:val="citation-11"/>
        </w:rPr>
        <w:t xml:space="preserve"> bütçede öncelik tanınmaktadır.</w:t>
      </w:r>
    </w:p>
    <w:p w14:paraId="3EEE7042" w14:textId="77777777" w:rsidR="00E6752C" w:rsidRPr="004F5027" w:rsidRDefault="00E6752C" w:rsidP="00E6752C">
      <w:pPr>
        <w:pStyle w:val="NormalWeb"/>
        <w:spacing w:before="0" w:beforeAutospacing="0" w:after="0" w:afterAutospacing="0"/>
        <w:ind w:left="720"/>
        <w:rPr>
          <w:rStyle w:val="citation-11"/>
        </w:rPr>
      </w:pPr>
    </w:p>
    <w:p w14:paraId="5C557263" w14:textId="77777777" w:rsidR="00B761D5" w:rsidRPr="004F5027" w:rsidRDefault="00B761D5" w:rsidP="00E6752C">
      <w:pPr>
        <w:pStyle w:val="Balk3"/>
        <w:spacing w:before="0" w:line="240" w:lineRule="auto"/>
        <w:rPr>
          <w:color w:val="FF0000"/>
        </w:rPr>
      </w:pPr>
      <w:r w:rsidRPr="004F5027">
        <w:rPr>
          <w:rFonts w:ascii="Segoe UI Symbol" w:hAnsi="Segoe UI Symbol" w:cs="Segoe UI Symbol"/>
          <w:color w:val="FF0000"/>
        </w:rPr>
        <w:t>📋</w:t>
      </w:r>
      <w:r w:rsidRPr="004F5027">
        <w:rPr>
          <w:color w:val="FF0000"/>
        </w:rPr>
        <w:t xml:space="preserve"> </w:t>
      </w:r>
      <w:r w:rsidR="00A842A5" w:rsidRPr="00A842A5">
        <w:rPr>
          <w:b/>
          <w:color w:val="000000" w:themeColor="text1"/>
        </w:rPr>
        <w:t>BAŞVURU KOŞULLARI VE SÜREÇ</w:t>
      </w:r>
    </w:p>
    <w:p w14:paraId="551214B5" w14:textId="77777777" w:rsidR="00B761D5" w:rsidRPr="004F5027" w:rsidRDefault="00B761D5" w:rsidP="00E6752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4F5027">
        <w:rPr>
          <w:rStyle w:val="citation-10"/>
          <w:rFonts w:eastAsiaTheme="majorEastAsia"/>
          <w:b/>
          <w:bCs/>
        </w:rPr>
        <w:t>Arazi Mülkiyeti:</w:t>
      </w:r>
      <w:r w:rsidRPr="004F5027">
        <w:rPr>
          <w:rStyle w:val="citation-10"/>
          <w:rFonts w:eastAsiaTheme="majorEastAsia"/>
        </w:rPr>
        <w:t xml:space="preserve"> Kendi araziniz veya en az </w:t>
      </w:r>
      <w:r w:rsidRPr="004F5027">
        <w:rPr>
          <w:rStyle w:val="citation-10"/>
          <w:rFonts w:eastAsiaTheme="majorEastAsia"/>
          <w:b/>
          <w:bCs/>
        </w:rPr>
        <w:t>5 yıl</w:t>
      </w:r>
      <w:r w:rsidRPr="004F5027">
        <w:rPr>
          <w:rStyle w:val="citation-10"/>
          <w:rFonts w:eastAsiaTheme="majorEastAsia"/>
        </w:rPr>
        <w:t xml:space="preserve"> süreli noter onaylı kira sözleşmesi olan araziler için başvurabilirsiniz.</w:t>
      </w:r>
      <w:r w:rsidRPr="004F5027">
        <w:rPr>
          <w:rStyle w:val="citation-9"/>
        </w:rPr>
        <w:t xml:space="preserve">(Kamu arazilerinde kiralama süresi en az 10 yıldır </w:t>
      </w:r>
      <w:r w:rsidRPr="004F5027">
        <w:t>)</w:t>
      </w:r>
    </w:p>
    <w:p w14:paraId="31B14E4E" w14:textId="77777777" w:rsidR="00B761D5" w:rsidRPr="004F5027" w:rsidRDefault="00B761D5" w:rsidP="00E6752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4F5027">
        <w:rPr>
          <w:rStyle w:val="citation-8"/>
          <w:b/>
          <w:bCs/>
        </w:rPr>
        <w:t>Proje Hazırlığı:</w:t>
      </w:r>
      <w:r w:rsidRPr="004F5027">
        <w:rPr>
          <w:rStyle w:val="citation-8"/>
        </w:rPr>
        <w:t xml:space="preserve"> Başvurular, yetkili </w:t>
      </w:r>
      <w:r w:rsidRPr="004F5027">
        <w:rPr>
          <w:rStyle w:val="citation-8"/>
          <w:b/>
          <w:bCs/>
        </w:rPr>
        <w:t>Ziraat Mühendisleri</w:t>
      </w:r>
      <w:r w:rsidRPr="004F5027">
        <w:rPr>
          <w:rStyle w:val="citation-8"/>
        </w:rPr>
        <w:t xml:space="preserve"> tarafından hazırlanan projelerle yapılmalıdır. </w:t>
      </w:r>
    </w:p>
    <w:p w14:paraId="7A15C50C" w14:textId="77777777" w:rsidR="00B761D5" w:rsidRPr="004F5027" w:rsidRDefault="00B761D5" w:rsidP="00E6752C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4F5027">
        <w:rPr>
          <w:rStyle w:val="citation-7"/>
          <w:b/>
          <w:bCs/>
        </w:rPr>
        <w:t>İzin Belgeleri:</w:t>
      </w:r>
      <w:r w:rsidRPr="004F5027">
        <w:rPr>
          <w:rStyle w:val="citation-7"/>
        </w:rPr>
        <w:t xml:space="preserve"> Su kaynağına göre "Su Kullanım İzin Belgesi" veya "Yeraltı Suyu Kullanma Belgesi" ibraz edilmelidir. </w:t>
      </w:r>
    </w:p>
    <w:p w14:paraId="30355ED6" w14:textId="77777777" w:rsidR="00B761D5" w:rsidRDefault="00B761D5" w:rsidP="00E6752C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citation-6"/>
        </w:rPr>
      </w:pPr>
      <w:r w:rsidRPr="004F5027">
        <w:rPr>
          <w:rStyle w:val="citation-6"/>
          <w:b/>
          <w:bCs/>
        </w:rPr>
        <w:t>Uygulama Süresi:</w:t>
      </w:r>
      <w:r w:rsidRPr="004F5027">
        <w:rPr>
          <w:rStyle w:val="citation-6"/>
        </w:rPr>
        <w:t xml:space="preserve"> Hibe sözleşmesi imzalandıktan sonra sistemin </w:t>
      </w:r>
      <w:r w:rsidRPr="004F5027">
        <w:rPr>
          <w:rStyle w:val="citation-6"/>
          <w:b/>
          <w:bCs/>
        </w:rPr>
        <w:t>75 gün</w:t>
      </w:r>
      <w:r w:rsidRPr="004F5027">
        <w:rPr>
          <w:rStyle w:val="citation-6"/>
        </w:rPr>
        <w:t xml:space="preserve"> içinde tarlada montajı tamamlanmalıdır.</w:t>
      </w:r>
    </w:p>
    <w:p w14:paraId="0A840CCA" w14:textId="77777777" w:rsidR="00E6752C" w:rsidRPr="004F5027" w:rsidRDefault="00E6752C" w:rsidP="00E6752C">
      <w:pPr>
        <w:pStyle w:val="NormalWeb"/>
        <w:spacing w:before="0" w:beforeAutospacing="0" w:after="0" w:afterAutospacing="0"/>
        <w:ind w:left="720"/>
        <w:rPr>
          <w:rStyle w:val="citation-6"/>
        </w:rPr>
      </w:pPr>
    </w:p>
    <w:p w14:paraId="06EB5B15" w14:textId="77777777" w:rsidR="00DB0C39" w:rsidRPr="004F5027" w:rsidRDefault="00DB0C39" w:rsidP="00E6752C">
      <w:pPr>
        <w:pStyle w:val="Balk3"/>
        <w:spacing w:before="0" w:line="240" w:lineRule="auto"/>
        <w:rPr>
          <w:color w:val="FF0000"/>
        </w:rPr>
      </w:pPr>
      <w:r w:rsidRPr="004F5027">
        <w:rPr>
          <w:rFonts w:ascii="Segoe UI Symbol" w:hAnsi="Segoe UI Symbol" w:cs="Segoe UI Symbol"/>
          <w:color w:val="FF0000"/>
        </w:rPr>
        <w:t>⚠</w:t>
      </w:r>
      <w:r w:rsidRPr="004F5027">
        <w:rPr>
          <w:color w:val="FF0000"/>
        </w:rPr>
        <w:t xml:space="preserve">️ </w:t>
      </w:r>
      <w:r w:rsidR="00A842A5" w:rsidRPr="00A842A5">
        <w:rPr>
          <w:b/>
          <w:color w:val="000000" w:themeColor="text1"/>
        </w:rPr>
        <w:t>DİKKAT EDİLMESİ GEREKEN HUSUSLAR</w:t>
      </w:r>
    </w:p>
    <w:p w14:paraId="0E11E2DD" w14:textId="77777777" w:rsidR="00DB0C39" w:rsidRPr="004F5027" w:rsidRDefault="00DB0C39" w:rsidP="00E6752C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4F5027">
        <w:rPr>
          <w:rStyle w:val="citation-5"/>
          <w:rFonts w:eastAsiaTheme="majorEastAsia"/>
          <w:b/>
          <w:bCs/>
        </w:rPr>
        <w:t>5 Yıl Şartı:</w:t>
      </w:r>
      <w:r w:rsidRPr="004F5027">
        <w:rPr>
          <w:rStyle w:val="citation-5"/>
          <w:rFonts w:eastAsiaTheme="majorEastAsia"/>
        </w:rPr>
        <w:t xml:space="preserve"> Satın alınan sistemlerin mülkiyeti, yeri ve amacı </w:t>
      </w:r>
      <w:r w:rsidRPr="004F5027">
        <w:rPr>
          <w:rStyle w:val="citation-5"/>
          <w:rFonts w:eastAsiaTheme="majorEastAsia"/>
          <w:b/>
          <w:bCs/>
        </w:rPr>
        <w:t>5 yıl boyunca</w:t>
      </w:r>
      <w:r w:rsidRPr="004F5027">
        <w:rPr>
          <w:rStyle w:val="citation-5"/>
          <w:rFonts w:eastAsiaTheme="majorEastAsia"/>
        </w:rPr>
        <w:t xml:space="preserve"> değiştirilemez. </w:t>
      </w:r>
    </w:p>
    <w:p w14:paraId="5F38EE88" w14:textId="77777777" w:rsidR="00DB0C39" w:rsidRPr="004F5027" w:rsidRDefault="00DB0C39" w:rsidP="00E6752C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4F5027">
        <w:rPr>
          <w:rStyle w:val="citation-4"/>
          <w:b/>
          <w:bCs/>
        </w:rPr>
        <w:t>Yeni Ekipman:</w:t>
      </w:r>
      <w:r w:rsidRPr="004F5027">
        <w:rPr>
          <w:rStyle w:val="citation-4"/>
        </w:rPr>
        <w:t xml:space="preserve"> Sadece yeni (ikinci el olmayan) ve üretim tarihi son iki yıla ait olan ekipmanlar desteklenir. </w:t>
      </w:r>
    </w:p>
    <w:p w14:paraId="2623C4BB" w14:textId="77777777" w:rsidR="00DB0C39" w:rsidRPr="004F5027" w:rsidRDefault="00DB0C39" w:rsidP="00E6752C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4F5027">
        <w:rPr>
          <w:rStyle w:val="citation-3"/>
          <w:b/>
          <w:bCs/>
        </w:rPr>
        <w:t>Kapsam Dışı:</w:t>
      </w:r>
      <w:r w:rsidRPr="004F5027">
        <w:rPr>
          <w:rStyle w:val="citation-3"/>
        </w:rPr>
        <w:t xml:space="preserve"> Yeni kuyu açılması, enerji nakil hattı ve depolama tesisi gibi inşaat işleri hibe dışıdır. </w:t>
      </w:r>
    </w:p>
    <w:p w14:paraId="453EEDEF" w14:textId="77777777" w:rsidR="00DB0C39" w:rsidRDefault="00DB0C39" w:rsidP="00E6752C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citation-2"/>
        </w:rPr>
      </w:pPr>
      <w:r w:rsidRPr="004F5027">
        <w:rPr>
          <w:rStyle w:val="citation-2"/>
          <w:b/>
          <w:bCs/>
        </w:rPr>
        <w:t>Borç Durumu:</w:t>
      </w:r>
      <w:r w:rsidRPr="004F5027">
        <w:rPr>
          <w:rStyle w:val="citation-2"/>
        </w:rPr>
        <w:t xml:space="preserve"> Vergi veya SGK borcu olanlar hibe desteğinden yararlanamaz.</w:t>
      </w:r>
    </w:p>
    <w:p w14:paraId="1A3AC5EA" w14:textId="77777777" w:rsidR="00E6752C" w:rsidRPr="004F5027" w:rsidRDefault="00E6752C" w:rsidP="00E6752C">
      <w:pPr>
        <w:pStyle w:val="NormalWeb"/>
        <w:spacing w:before="0" w:beforeAutospacing="0" w:after="0" w:afterAutospacing="0"/>
        <w:ind w:left="360"/>
        <w:rPr>
          <w:rStyle w:val="citation-2"/>
        </w:rPr>
      </w:pPr>
    </w:p>
    <w:p w14:paraId="5BC75E8C" w14:textId="77777777" w:rsidR="00DB0C39" w:rsidRPr="00A842A5" w:rsidRDefault="00DB0C39" w:rsidP="00E6752C">
      <w:pPr>
        <w:pStyle w:val="Balk3"/>
        <w:spacing w:before="0" w:line="240" w:lineRule="auto"/>
        <w:rPr>
          <w:b/>
          <w:color w:val="000000" w:themeColor="text1"/>
        </w:rPr>
      </w:pPr>
      <w:r w:rsidRPr="004F5027">
        <w:rPr>
          <w:rFonts w:ascii="Segoe UI Symbol" w:hAnsi="Segoe UI Symbol" w:cs="Segoe UI Symbol"/>
          <w:color w:val="FF0000"/>
        </w:rPr>
        <w:t>📅</w:t>
      </w:r>
      <w:r w:rsidRPr="004F5027">
        <w:rPr>
          <w:color w:val="FF0000"/>
        </w:rPr>
        <w:t xml:space="preserve"> </w:t>
      </w:r>
      <w:r w:rsidR="00A842A5" w:rsidRPr="00A842A5">
        <w:rPr>
          <w:b/>
          <w:color w:val="000000" w:themeColor="text1"/>
        </w:rPr>
        <w:t>BAŞVURU YERİ VE BİLGİ</w:t>
      </w:r>
    </w:p>
    <w:p w14:paraId="0A831813" w14:textId="1225482F" w:rsidR="00DB0C39" w:rsidRDefault="00DB0C39" w:rsidP="00E6752C">
      <w:pPr>
        <w:pStyle w:val="NormalWeb"/>
        <w:spacing w:before="0" w:beforeAutospacing="0" w:after="0" w:afterAutospacing="0"/>
        <w:rPr>
          <w:rStyle w:val="citation-1"/>
          <w:rFonts w:eastAsiaTheme="majorEastAsia"/>
        </w:rPr>
      </w:pPr>
      <w:r w:rsidRPr="004F5027">
        <w:rPr>
          <w:rStyle w:val="citation-1"/>
          <w:rFonts w:eastAsiaTheme="majorEastAsia"/>
        </w:rPr>
        <w:t xml:space="preserve">Başvurular, uygulama rehberinde belirtilen tarihlerde </w:t>
      </w:r>
      <w:r w:rsidRPr="004F5027">
        <w:rPr>
          <w:rStyle w:val="citation-1"/>
          <w:rFonts w:eastAsiaTheme="majorEastAsia"/>
          <w:b/>
          <w:bCs/>
        </w:rPr>
        <w:t>veri giriş sistemi</w:t>
      </w:r>
      <w:r w:rsidRPr="004F5027">
        <w:rPr>
          <w:rStyle w:val="citation-1"/>
          <w:rFonts w:eastAsiaTheme="majorEastAsia"/>
        </w:rPr>
        <w:t xml:space="preserve"> üzerinden online olarak ve ilgili </w:t>
      </w:r>
      <w:r w:rsidRPr="004F5027">
        <w:rPr>
          <w:rStyle w:val="citation-1"/>
          <w:rFonts w:eastAsiaTheme="majorEastAsia"/>
          <w:b/>
          <w:bCs/>
        </w:rPr>
        <w:t>İl Tarım ve Orman Müdürlüklerine</w:t>
      </w:r>
      <w:r w:rsidR="00084A20">
        <w:rPr>
          <w:rStyle w:val="citation-1"/>
          <w:rFonts w:eastAsiaTheme="majorEastAsia"/>
        </w:rPr>
        <w:t xml:space="preserve"> yapılacaktır.</w:t>
      </w:r>
    </w:p>
    <w:p w14:paraId="3B4EEEB8" w14:textId="1469A018" w:rsidR="00084A20" w:rsidRDefault="006A159A" w:rsidP="00E6752C">
      <w:pPr>
        <w:pStyle w:val="NormalWeb"/>
        <w:spacing w:before="0" w:beforeAutospacing="0" w:after="0" w:afterAutospacing="0"/>
        <w:rPr>
          <w:rStyle w:val="citation-1"/>
          <w:rFonts w:eastAsiaTheme="majorEastAsia"/>
        </w:rPr>
      </w:pPr>
      <w:r>
        <w:rPr>
          <w:rStyle w:val="citation-1"/>
          <w:rFonts w:eastAsiaTheme="majorEastAsia"/>
        </w:rPr>
        <w:t>Başvuru tarih</w:t>
      </w:r>
      <w:r w:rsidR="00084A20">
        <w:rPr>
          <w:rStyle w:val="citation-1"/>
          <w:rFonts w:eastAsiaTheme="majorEastAsia"/>
        </w:rPr>
        <w:t>i belli olduğunda ve başvuru sistemi açıldığında tekrar bilgilendirme yapılacaktır.</w:t>
      </w:r>
    </w:p>
    <w:p w14:paraId="623F4400" w14:textId="77777777" w:rsidR="00337B47" w:rsidRPr="004F5027" w:rsidRDefault="00337B47" w:rsidP="00E6752C">
      <w:pPr>
        <w:pStyle w:val="NormalWeb"/>
        <w:spacing w:before="0" w:beforeAutospacing="0" w:after="0" w:afterAutospacing="0"/>
      </w:pPr>
    </w:p>
    <w:p w14:paraId="3020AF8F" w14:textId="77777777" w:rsidR="00DB0C39" w:rsidRPr="004F5027" w:rsidRDefault="00DB0C39" w:rsidP="00E6752C">
      <w:pPr>
        <w:pStyle w:val="NormalWeb"/>
        <w:spacing w:before="0" w:beforeAutospacing="0" w:after="0" w:afterAutospacing="0"/>
        <w:rPr>
          <w:rStyle w:val="citation-0"/>
        </w:rPr>
      </w:pPr>
      <w:r w:rsidRPr="004F5027">
        <w:rPr>
          <w:rStyle w:val="citation-0"/>
          <w:b/>
          <w:bCs/>
        </w:rPr>
        <w:t>Detaylı bilgi için:</w:t>
      </w:r>
      <w:r w:rsidRPr="004F5027">
        <w:rPr>
          <w:rStyle w:val="citation-0"/>
        </w:rPr>
        <w:t xml:space="preserve"> Burdur İl Tarım ve Orman Müdürlüğü</w:t>
      </w:r>
    </w:p>
    <w:p w14:paraId="70FBC894" w14:textId="77777777" w:rsidR="00DB0C39" w:rsidRDefault="00DB0C39" w:rsidP="00E6752C">
      <w:pPr>
        <w:pStyle w:val="NormalWeb"/>
        <w:spacing w:before="0" w:beforeAutospacing="0" w:after="0" w:afterAutospacing="0"/>
      </w:pPr>
      <w:proofErr w:type="gramStart"/>
      <w:r w:rsidRPr="004F5027">
        <w:rPr>
          <w:rStyle w:val="citation-0"/>
          <w:b/>
        </w:rPr>
        <w:t>Telefon :</w:t>
      </w:r>
      <w:proofErr w:type="gramEnd"/>
      <w:r w:rsidRPr="004F5027">
        <w:rPr>
          <w:rStyle w:val="citation-0"/>
        </w:rPr>
        <w:t xml:space="preserve"> (0248) 233 10 44 Dahili Hatlar (</w:t>
      </w:r>
      <w:r w:rsidR="00A629DA" w:rsidRPr="004F5027">
        <w:rPr>
          <w:rStyle w:val="citation-0"/>
        </w:rPr>
        <w:t>409-410-411)</w:t>
      </w:r>
    </w:p>
    <w:p w14:paraId="064AC87C" w14:textId="77777777" w:rsidR="00DB0C39" w:rsidRDefault="00DB0C39" w:rsidP="00E6752C">
      <w:pPr>
        <w:pStyle w:val="NormalWeb"/>
        <w:spacing w:before="0" w:beforeAutospacing="0" w:after="0" w:afterAutospacing="0"/>
        <w:ind w:left="720"/>
      </w:pPr>
    </w:p>
    <w:p w14:paraId="7DF9F41E" w14:textId="77777777" w:rsidR="00B761D5" w:rsidRDefault="00B761D5" w:rsidP="00E6752C">
      <w:pPr>
        <w:pStyle w:val="NormalWeb"/>
        <w:spacing w:before="0" w:beforeAutospacing="0" w:after="0" w:afterAutospacing="0"/>
        <w:ind w:left="720"/>
      </w:pPr>
    </w:p>
    <w:sectPr w:rsidR="00B761D5" w:rsidSect="000E4768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6886"/>
    <w:multiLevelType w:val="multilevel"/>
    <w:tmpl w:val="665C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D3F7E"/>
    <w:multiLevelType w:val="multilevel"/>
    <w:tmpl w:val="F8CA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A6819"/>
    <w:multiLevelType w:val="multilevel"/>
    <w:tmpl w:val="C92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45388">
    <w:abstractNumId w:val="1"/>
  </w:num>
  <w:num w:numId="2" w16cid:durableId="185483873">
    <w:abstractNumId w:val="2"/>
  </w:num>
  <w:num w:numId="3" w16cid:durableId="73158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F2"/>
    <w:rsid w:val="00084A20"/>
    <w:rsid w:val="000E4768"/>
    <w:rsid w:val="00246338"/>
    <w:rsid w:val="00337B47"/>
    <w:rsid w:val="004F5027"/>
    <w:rsid w:val="00526056"/>
    <w:rsid w:val="006319FA"/>
    <w:rsid w:val="006A159A"/>
    <w:rsid w:val="006B42F2"/>
    <w:rsid w:val="00706CB5"/>
    <w:rsid w:val="007D4A71"/>
    <w:rsid w:val="00800F73"/>
    <w:rsid w:val="00826F4A"/>
    <w:rsid w:val="009F6816"/>
    <w:rsid w:val="00A629DA"/>
    <w:rsid w:val="00A842A5"/>
    <w:rsid w:val="00AB5A18"/>
    <w:rsid w:val="00B761D5"/>
    <w:rsid w:val="00C97DE0"/>
    <w:rsid w:val="00D044BD"/>
    <w:rsid w:val="00D93D9C"/>
    <w:rsid w:val="00DB0C39"/>
    <w:rsid w:val="00DB2F3D"/>
    <w:rsid w:val="00E6752C"/>
    <w:rsid w:val="00E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67C4"/>
  <w15:chartTrackingRefBased/>
  <w15:docId w15:val="{996C2C37-B092-4820-AB39-D18D454D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B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5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B5A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B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24">
    <w:name w:val="citation-24"/>
    <w:basedOn w:val="VarsaylanParagrafYazTipi"/>
    <w:rsid w:val="00AB5A18"/>
  </w:style>
  <w:style w:type="character" w:customStyle="1" w:styleId="Balk3Char">
    <w:name w:val="Başlık 3 Char"/>
    <w:basedOn w:val="VarsaylanParagrafYazTipi"/>
    <w:link w:val="Balk3"/>
    <w:uiPriority w:val="9"/>
    <w:semiHidden/>
    <w:rsid w:val="00AB5A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AB5A18"/>
    <w:rPr>
      <w:b/>
      <w:bCs/>
    </w:rPr>
  </w:style>
  <w:style w:type="character" w:customStyle="1" w:styleId="citation-23">
    <w:name w:val="citation-23"/>
    <w:basedOn w:val="VarsaylanParagrafYazTipi"/>
    <w:rsid w:val="00AB5A18"/>
  </w:style>
  <w:style w:type="character" w:customStyle="1" w:styleId="citation-22">
    <w:name w:val="citation-22"/>
    <w:basedOn w:val="VarsaylanParagrafYazTipi"/>
    <w:rsid w:val="00AB5A18"/>
  </w:style>
  <w:style w:type="character" w:customStyle="1" w:styleId="citation-21">
    <w:name w:val="citation-21"/>
    <w:basedOn w:val="VarsaylanParagrafYazTipi"/>
    <w:rsid w:val="00AB5A18"/>
  </w:style>
  <w:style w:type="character" w:customStyle="1" w:styleId="citation-20">
    <w:name w:val="citation-20"/>
    <w:basedOn w:val="VarsaylanParagrafYazTipi"/>
    <w:rsid w:val="00AB5A18"/>
  </w:style>
  <w:style w:type="character" w:customStyle="1" w:styleId="citation-19">
    <w:name w:val="citation-19"/>
    <w:basedOn w:val="VarsaylanParagrafYazTipi"/>
    <w:rsid w:val="00AB5A18"/>
  </w:style>
  <w:style w:type="character" w:customStyle="1" w:styleId="citation-18">
    <w:name w:val="citation-18"/>
    <w:basedOn w:val="VarsaylanParagrafYazTipi"/>
    <w:rsid w:val="00AB5A18"/>
  </w:style>
  <w:style w:type="character" w:customStyle="1" w:styleId="citation-17">
    <w:name w:val="citation-17"/>
    <w:basedOn w:val="VarsaylanParagrafYazTipi"/>
    <w:rsid w:val="00AB5A18"/>
  </w:style>
  <w:style w:type="character" w:customStyle="1" w:styleId="citation-16">
    <w:name w:val="citation-16"/>
    <w:basedOn w:val="VarsaylanParagrafYazTipi"/>
    <w:rsid w:val="00AB5A18"/>
  </w:style>
  <w:style w:type="character" w:customStyle="1" w:styleId="citation-15">
    <w:name w:val="citation-15"/>
    <w:basedOn w:val="VarsaylanParagrafYazTipi"/>
    <w:rsid w:val="00246338"/>
  </w:style>
  <w:style w:type="character" w:customStyle="1" w:styleId="citation-14">
    <w:name w:val="citation-14"/>
    <w:basedOn w:val="VarsaylanParagrafYazTipi"/>
    <w:rsid w:val="00246338"/>
  </w:style>
  <w:style w:type="character" w:customStyle="1" w:styleId="citation-13">
    <w:name w:val="citation-13"/>
    <w:basedOn w:val="VarsaylanParagrafYazTipi"/>
    <w:rsid w:val="00246338"/>
  </w:style>
  <w:style w:type="character" w:customStyle="1" w:styleId="citation-12">
    <w:name w:val="citation-12"/>
    <w:basedOn w:val="VarsaylanParagrafYazTipi"/>
    <w:rsid w:val="00246338"/>
  </w:style>
  <w:style w:type="character" w:customStyle="1" w:styleId="citation-11">
    <w:name w:val="citation-11"/>
    <w:basedOn w:val="VarsaylanParagrafYazTipi"/>
    <w:rsid w:val="00246338"/>
  </w:style>
  <w:style w:type="character" w:customStyle="1" w:styleId="citation-10">
    <w:name w:val="citation-10"/>
    <w:basedOn w:val="VarsaylanParagrafYazTipi"/>
    <w:rsid w:val="00B761D5"/>
  </w:style>
  <w:style w:type="character" w:customStyle="1" w:styleId="citation-9">
    <w:name w:val="citation-9"/>
    <w:basedOn w:val="VarsaylanParagrafYazTipi"/>
    <w:rsid w:val="00B761D5"/>
  </w:style>
  <w:style w:type="character" w:customStyle="1" w:styleId="citation-8">
    <w:name w:val="citation-8"/>
    <w:basedOn w:val="VarsaylanParagrafYazTipi"/>
    <w:rsid w:val="00B761D5"/>
  </w:style>
  <w:style w:type="character" w:customStyle="1" w:styleId="citation-7">
    <w:name w:val="citation-7"/>
    <w:basedOn w:val="VarsaylanParagrafYazTipi"/>
    <w:rsid w:val="00B761D5"/>
  </w:style>
  <w:style w:type="character" w:customStyle="1" w:styleId="citation-6">
    <w:name w:val="citation-6"/>
    <w:basedOn w:val="VarsaylanParagrafYazTipi"/>
    <w:rsid w:val="00B761D5"/>
  </w:style>
  <w:style w:type="character" w:customStyle="1" w:styleId="citation-5">
    <w:name w:val="citation-5"/>
    <w:basedOn w:val="VarsaylanParagrafYazTipi"/>
    <w:rsid w:val="00DB0C39"/>
  </w:style>
  <w:style w:type="character" w:customStyle="1" w:styleId="citation-4">
    <w:name w:val="citation-4"/>
    <w:basedOn w:val="VarsaylanParagrafYazTipi"/>
    <w:rsid w:val="00DB0C39"/>
  </w:style>
  <w:style w:type="character" w:customStyle="1" w:styleId="citation-3">
    <w:name w:val="citation-3"/>
    <w:basedOn w:val="VarsaylanParagrafYazTipi"/>
    <w:rsid w:val="00DB0C39"/>
  </w:style>
  <w:style w:type="character" w:customStyle="1" w:styleId="citation-2">
    <w:name w:val="citation-2"/>
    <w:basedOn w:val="VarsaylanParagrafYazTipi"/>
    <w:rsid w:val="00DB0C39"/>
  </w:style>
  <w:style w:type="character" w:customStyle="1" w:styleId="citation-1">
    <w:name w:val="citation-1"/>
    <w:basedOn w:val="VarsaylanParagrafYazTipi"/>
    <w:rsid w:val="00DB0C39"/>
  </w:style>
  <w:style w:type="character" w:customStyle="1" w:styleId="citation-0">
    <w:name w:val="citation-0"/>
    <w:basedOn w:val="VarsaylanParagrafYazTipi"/>
    <w:rsid w:val="00DB0C39"/>
  </w:style>
  <w:style w:type="paragraph" w:styleId="BalonMetni">
    <w:name w:val="Balloon Text"/>
    <w:basedOn w:val="Normal"/>
    <w:link w:val="BalonMetniChar"/>
    <w:uiPriority w:val="99"/>
    <w:semiHidden/>
    <w:unhideWhenUsed/>
    <w:rsid w:val="000E4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Nedim ULUSOY</dc:creator>
  <cp:keywords/>
  <dc:description/>
  <cp:lastModifiedBy>BURDUR TİCARET BORSASI</cp:lastModifiedBy>
  <cp:revision>2</cp:revision>
  <cp:lastPrinted>2026-04-03T13:56:00Z</cp:lastPrinted>
  <dcterms:created xsi:type="dcterms:W3CDTF">2026-04-27T06:58:00Z</dcterms:created>
  <dcterms:modified xsi:type="dcterms:W3CDTF">2026-04-27T06:58:00Z</dcterms:modified>
</cp:coreProperties>
</file>